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67.91999816894531"/>
          <w:szCs w:val="67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67.96800231933594"/>
          <w:szCs w:val="67.96800231933594"/>
          <w:u w:val="none"/>
          <w:shd w:fill="auto" w:val="clear"/>
          <w:vertAlign w:val="baseline"/>
          <w:rtl w:val="0"/>
        </w:rPr>
        <w:t xml:space="preserve">Erste Ergebnisse der CMIP6 Evaluation mit dem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67.91999816894531"/>
          <w:szCs w:val="67.91999816894531"/>
          <w:u w:val="none"/>
          <w:shd w:fill="auto" w:val="clear"/>
          <w:vertAlign w:val="baseline"/>
          <w:rtl w:val="0"/>
        </w:rPr>
        <w:t xml:space="preserve">Earth System Model Evaluation Tool (ESMValTool)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1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Lisa Bock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79997507731125"/>
          <w:szCs w:val="53.27999750773112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, Veronika Eyring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79997507731125"/>
          <w:szCs w:val="53.279997507731125"/>
          <w:u w:val="none"/>
          <w:shd w:fill="auto" w:val="clear"/>
          <w:vertAlign w:val="superscript"/>
          <w:rtl w:val="0"/>
        </w:rPr>
        <w:t xml:space="preserve">1,2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, Axel Lauer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79997507731125"/>
          <w:szCs w:val="53.27999750773112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, Mattia Righi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79997507731125"/>
          <w:szCs w:val="53.27999750773112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, Manuel Schlund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79997507731125"/>
          <w:szCs w:val="53.27999750773112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Björn Brötz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, and Birgit Hassler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1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53.279997507731125"/>
          <w:szCs w:val="53.27999750773112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1.360000610351562"/>
          <w:szCs w:val="21.36000061035156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53.20000012715658"/>
          <w:szCs w:val="53.20000012715658"/>
          <w:u w:val="none"/>
          <w:shd w:fill="auto" w:val="clear"/>
          <w:vertAlign w:val="subscript"/>
          <w:rtl w:val="0"/>
        </w:rPr>
        <w:t xml:space="preserve">Deutsches Zentrum für Luft- und Raumfahrt (DLR), Institut für Physik der Atmosphäre, Oberpfaffenhofen, Germany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1.360000610351562"/>
          <w:szCs w:val="21.3600006103515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53.279997507731125"/>
          <w:szCs w:val="53.279997507731125"/>
          <w:u w:val="none"/>
          <w:shd w:fill="auto" w:val="clear"/>
          <w:vertAlign w:val="subscript"/>
          <w:rtl w:val="0"/>
        </w:rPr>
        <w:t xml:space="preserve">University of Bremen, Institute of Environmental Physics (IUP), Bremen, Germany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48"/>
          <w:szCs w:val="48"/>
          <w:u w:val="none"/>
          <w:shd w:fill="auto" w:val="clear"/>
          <w:vertAlign w:val="baseline"/>
          <w:rtl w:val="0"/>
        </w:rPr>
        <w:t xml:space="preserve">CMIP6-DICAD Abschlusstreffen 22. Juni 2020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  <w:rtl w:val="0"/>
        </w:rPr>
        <w:t xml:space="preserve">Chart 2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6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Righi et 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., Geosci. Model Dev., 2020;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Eyring et 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., GMD, accepted;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Lauer et 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., GMD., in review;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Weigel et 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., GMD, in prep.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Evaluation of CMIP models with the ESMValTool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In order to ensure a rapid and comprehensive evaluation of the models with observations, DLR-IPA is developing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Earth System Model Evaluation Tool (ESMValTool)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in cooperation with more than 60 international institutes.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5597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5597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http://www.esmvaltool.org/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Open source community development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Diagnostics and performance metrics tool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for the evaluation of Earth System models with observations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Ensures provenance and traceability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• Currently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≈ 150 scientist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from &gt; 60 institutions part of the development team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many users (including IPCC)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  <w:rtl w:val="0"/>
        </w:rPr>
        <w:t xml:space="preserve">Chart 3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Global annual mean surface temperature anomalies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CMIP5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Multi-model mean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CMIP6 vs. CMIP5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Overall warming trend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similar HadCRUT4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Stronger reduction in warming over the period 1950-1990 in CMIP6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high aerosol effective radiative forcing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CMIP6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large climate sensitivity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high aerosol effective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Bock et al., JGR: Atmospheres, in review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1.967998504638672"/>
          <w:szCs w:val="31.967998504638672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1.967998504638672"/>
          <w:szCs w:val="31.967998504638672"/>
          <w:u w:val="none"/>
          <w:shd w:fill="auto" w:val="clear"/>
          <w:vertAlign w:val="baseline"/>
          <w:rtl w:val="0"/>
        </w:rPr>
        <w:t xml:space="preserve">radiative forcing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  <w:rtl w:val="0"/>
        </w:rPr>
        <w:t xml:space="preserve">Chart 4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CMIP6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MMM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Many reasons: errors in simulated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cloud properties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errors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oceanic circulation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etc.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Near-surface temperature bias Annual climatological multi-model mean (MMM)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Systematic biases remain in CMIP6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Over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ocean upwelling regions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high elevation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regions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(1995-2014)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(1995-2014)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Near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ice edge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 the North Atlantic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2.7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(1985-2004) (1980-1999)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Reference data set: ERA5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Bock et al., JGR: Atmospheres, in review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  <w:rtl w:val="0"/>
        </w:rPr>
        <w:t xml:space="preserve">Chart 5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Low 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High 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(1995-2014) (1995-2014)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perscript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Direct comparison to CMIP6 ensemble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not possible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due to different experiment setups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perscript"/>
          <w:rtl w:val="0"/>
        </w:rPr>
        <w:t xml:space="preserve">ighResMIP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Near-surface temperature bias Annual climatological multi-model mean (MMM)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65.5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(1995-2014) (1995-2014)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Reference data set: ERA5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Related to horizontal resolution?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73.6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Bock et al., JGR: Atmospheres, in review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1">
            <w:col w:space="0" w:w="122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Most biases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decrease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for HighResMIP model simulations (ocean upwelling regions, 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elevations, etc.)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  <w:rtl w:val="0"/>
        </w:rPr>
        <w:t xml:space="preserve">Chart 6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6.3999999999996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(1995-2014) (1995-2014)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(1985-2004) (1980-1999)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Reference data set: GPCP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Southward-shifted ITCZ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 the Atlantic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Small improvements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Indian Ocean ITCZ, South America, North Atlantic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9.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Bock et al., JGR: Atmospheres, in review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Precipitation bias Annual climatological multi-model mean (MMM)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0.800000000000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Systematic biases remain in CMIP6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Double ITCZ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(Intertropical Convergence Zone) in the tropical Pacific (incorrect simulation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SST gradients)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  <w:rtl w:val="0"/>
        </w:rPr>
        <w:t xml:space="preserve">Chart 7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CMIP6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(1995-2014) (1995-2014)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High 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Low 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MMM Bias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perscript"/>
          <w:rtl w:val="0"/>
        </w:rPr>
        <w:t xml:space="preserve">P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superscript"/>
          <w:rtl w:val="0"/>
        </w:rPr>
        <w:t xml:space="preserve">IMseRhgi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(1995-2014) (1995-2014)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Reference data set: GPCP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Precipitation bias Annual climatological multi-model mean (MMM)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High Resolution vs. low resolution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Improvements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Tropical Atlantic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Disappearance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dry bias in equatorial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Pacific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Reasons: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improved SST biases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improved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seasonal mean circulation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ITCZ migration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Bock et al., JGR: Atmospheres, in review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  <w:rtl w:val="0"/>
        </w:rPr>
        <w:t xml:space="preserve">Chart 8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Geographical Pattern Correlation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Near-Surface Air Temperature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Precipitation TOA Outgoing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TOA Shortwave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 Level Longwave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Cloud Radiative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Pressure Radiation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Effect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8.12799835205078"/>
          <w:szCs w:val="28.12799835205078"/>
          <w:u w:val="none"/>
          <w:shd w:fill="auto" w:val="clear"/>
          <w:vertAlign w:val="baseline"/>
          <w:rtl w:val="0"/>
        </w:rPr>
        <w:t xml:space="preserve">Better model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performance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Poorer model performance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Annual climatological mean (1980-1999)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597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Are climate models improving?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Significant improvements from CMIP3 to CMIP6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model performance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CMIP6 ensemble shows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mostly better model agreement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Bock et al., JGR: Atmospheres, in review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  <w:rtl w:val="0"/>
        </w:rPr>
        <w:t xml:space="preserve">Chart 9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Effective Climate Sensitivity (ECS)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= Change in global mean 2m surface air temperature at equilibrium caused by doubling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3864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of atmospheric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19999885559082"/>
          <w:szCs w:val="51.19999885559082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concentration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3864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Change in net radiative flux (TOA)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Climate feedback parameter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ΔN = F + λ ΔT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9999923706055"/>
          <w:szCs w:val="40.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9999923706055"/>
          <w:szCs w:val="40.79999923706055"/>
          <w:u w:val="none"/>
          <w:shd w:fill="auto" w:val="clear"/>
          <w:vertAlign w:val="baseline"/>
          <w:rtl w:val="0"/>
        </w:rPr>
        <w:t xml:space="preserve">ΔN=0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equilibrium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ΔT =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.08000055948894"/>
          <w:szCs w:val="80.08000055948894"/>
          <w:u w:val="none"/>
          <w:shd w:fill="auto" w:val="clear"/>
          <w:vertAlign w:val="super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3864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External radiative forcing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  <w:rtl w:val="0"/>
        </w:rPr>
        <w:t xml:space="preserve">Surface air temperature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anomaly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3864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3864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Gregory method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(Gregory et al., GRL, 2004)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3864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3864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slope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3864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λ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3864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3864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ECS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N [W m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0000610351562"/>
          <w:szCs w:val="21.36000061035156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5.60000101725261"/>
          <w:szCs w:val="35.6000010172526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]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ΔT [K]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Effective Climate Sensitivity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.08000055948894"/>
          <w:szCs w:val="70.0800005594889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• Improvements have been made to models from CMIP5 to CMIP6, including new physical insights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.08000055948894"/>
          <w:szCs w:val="70.08000055948894"/>
          <w:u w:val="none"/>
          <w:shd w:fill="auto" w:val="clear"/>
          <w:vertAlign w:val="subscript"/>
          <w:rtl w:val="0"/>
        </w:rPr>
        <w:t xml:space="preserve">the atmosphere, ocean, sea-ice, and land surface utilising new observations.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• In many cases, improvements in the detailed representation of prognostic cloud and aerosol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subscript"/>
          <w:rtl w:val="0"/>
        </w:rPr>
        <w:t xml:space="preserve">processes have been implemented.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• Several of the new CMIP6 models have a higher ECS than their CMIP5 counterparts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4.5 K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1.5 K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.12799835205078"/>
          <w:szCs w:val="34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.12799835205078"/>
          <w:szCs w:val="34.12799835205078"/>
          <w:u w:val="none"/>
          <w:shd w:fill="auto" w:val="clear"/>
          <w:vertAlign w:val="baseline"/>
          <w:rtl w:val="0"/>
        </w:rPr>
        <w:t xml:space="preserve">Bock et al., JGR, in review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Short-wave cloud radiative effect feedback parameter (Wm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  <w:rtl w:val="0"/>
        </w:rPr>
        <w:t xml:space="preserve">Chart 11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Climate projections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• Some CMIP6 models exhibit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more mid- and late-century warming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compared to their CMIP5 counterparts.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• Suggestion: Models which overestimate current warming trend show too strong warming in future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Constraining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future projections?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• CMIP6 model results reinforce the IPCC SR1.5 conclusion that urgent mitigation towards net-zero emissions is needed to limit future climate change risk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CMIP5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Tebaldi et al. (incl. Debeire, Eyring), in prep.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CMIP6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CMIP6-DICAD TP2 / AP6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WP 6.1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Installation und Betrieb des ESMValTools in der ESGF DKRZ Infrastruktur (DKRZ, DLR)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→ Erfolgreich abgeschlossen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WP 6.2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Nutzung des ESMValTools zur Qualitätskontrolle laufender Simulationen (DLR, DKRZ)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→ Quicklook System für EMAC zur Verfügung gestellt und auf github für Folgearbeiten zur Verfügung gestellt.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(Diese Funktionalität wird aber im Rahmen von ISENES3 weiterentwickelt (Lead: SMHI)).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WP 6.3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Nutzung des ESMValTools zur Unterstützung der CMIP6+-Wissenschaftler (DLR, DKRZ)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→ Die Routine-Auswertung wurde erfolgreich implementiert und das ESMValTool technisch signifikant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verbessert. Es werden noch weitere Recipes in das ESMValTool v2 eingebaut und die zugehörigen ESMValTool v2 Manuskripte mit CMIP6-DICAD Acknowledgement entsprechend der Reviews überarbeitet bzw. eingereicht: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Righi et 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., Geosci. Model Dev., 2020: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ESMValTool v2.0 – Technical overview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Eyring et 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., GMD, accepted: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ESMValTool v2.0 – Extended set of large-scale diagnostics for quasi-operational and comprehensive evaluation of Earth system models in CMIP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Lauer et 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., GMD., in review: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ESMValTool v2.0 – Diagnostics for emergent constraints and future projections from Earth system models in CMIP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Weigel et 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., GMD, in prep.: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ESMValTool (v2.0) – Diagnostics for extreme events, regional model and impact evaluation and analysis of Earth system models in CMIP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→ Abbildungen des IPCC AR6 Chapter 3 werden komplett mit dem ESMValTool erstellt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48"/>
          <w:szCs w:val="48"/>
          <w:u w:val="none"/>
          <w:shd w:fill="auto" w:val="clear"/>
          <w:vertAlign w:val="baseline"/>
          <w:rtl w:val="0"/>
        </w:rPr>
        <w:t xml:space="preserve">ESMValTool Related Milestones in CMIP6-DICAD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68"/>
          <w:sz w:val="36"/>
          <w:szCs w:val="36"/>
          <w:u w:val="none"/>
          <w:shd w:fill="auto" w:val="clear"/>
          <w:vertAlign w:val="baseline"/>
          <w:rtl w:val="0"/>
        </w:rPr>
        <w:t xml:space="preserve">- Standardisierte Diagnostiken und Modellevaluation (AP6) -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M1: Entwurf mit ausführlicher Spezifikation zum Portal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Monat 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FUB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M2: Prototype ESMValTool Version läuft in der ESGF DKRZ Infrastruktur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Monat 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DKRZ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M3: ESMValTool steht zur operationellen Laufüberwachung in der DKRZ Infrastruktur zur Verfügung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Monat 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DLR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M4: Lauffähiger und getesteter Prototype für das Portal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Monat 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FUB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M5: ESMValTool mit erweiterten Diagnostiken auf CMIP5 Modelldaten angewandt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Monat 18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DLR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M6: ESMValTool mit CMIP6 Modelldaten und Beobachtungsdaten vollständig integriert in der ESGF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DKRZ Infrastruktur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neu: Monat 36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DKRZ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M7: MPI-ESM1/2 und EMAC2 mit erweiterter ESMValTool Version evaluiert und mit anderen CMIP6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Modellen verglichen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neu: Monat 42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DLR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6.80000305175781"/>
          <w:szCs w:val="56.8000030517578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M8: Produktionssystem des Portals ist installiert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Monat 36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FUB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6.80000305175781"/>
          <w:szCs w:val="56.80000305175781"/>
          <w:u w:val="none"/>
          <w:shd w:fill="auto" w:val="clear"/>
          <w:vertAlign w:val="subscript"/>
          <w:rtl w:val="0"/>
        </w:rPr>
        <w:t xml:space="preserve">Bock et al., JGR, in review: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Quantifying progress across different CMIP phases with the ESMValTool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